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AD" w:rsidRPr="00C015AD" w:rsidRDefault="00C015AD" w:rsidP="00C015AD">
      <w:pPr>
        <w:shd w:val="clear" w:color="auto" w:fill="FFFFFF"/>
        <w:spacing w:after="0" w:line="240" w:lineRule="auto"/>
        <w:outlineLvl w:val="0"/>
        <w:rPr>
          <w:rFonts w:ascii="Arial" w:eastAsia="Times New Roman" w:hAnsi="Arial" w:cs="Arial"/>
          <w:color w:val="000000"/>
          <w:kern w:val="36"/>
          <w:sz w:val="48"/>
          <w:szCs w:val="48"/>
          <w:lang w:eastAsia="ru-RU"/>
        </w:rPr>
      </w:pPr>
      <w:r w:rsidRPr="00C015AD">
        <w:rPr>
          <w:rFonts w:ascii="Arial" w:eastAsia="Times New Roman" w:hAnsi="Arial" w:cs="Arial"/>
          <w:color w:val="000000"/>
          <w:kern w:val="36"/>
          <w:sz w:val="48"/>
          <w:szCs w:val="48"/>
          <w:lang w:eastAsia="ru-RU"/>
        </w:rPr>
        <w:t>Памятка для законных представителей по защите несовершеннолетних от преступных посягательств</w:t>
      </w:r>
    </w:p>
    <w:p w:rsidR="00C015AD" w:rsidRPr="00C015AD" w:rsidRDefault="00C015AD" w:rsidP="00C015AD">
      <w:pPr>
        <w:shd w:val="clear" w:color="auto" w:fill="FFFFFF"/>
        <w:spacing w:after="0" w:line="240" w:lineRule="auto"/>
        <w:rPr>
          <w:rFonts w:ascii="Arial" w:eastAsia="Times New Roman" w:hAnsi="Arial" w:cs="Arial"/>
          <w:color w:val="000000"/>
          <w:sz w:val="29"/>
          <w:szCs w:val="29"/>
          <w:lang w:eastAsia="ru-RU"/>
        </w:rPr>
      </w:pPr>
      <w:r>
        <w:rPr>
          <w:rFonts w:ascii="Arial" w:eastAsia="Times New Roman" w:hAnsi="Arial" w:cs="Arial"/>
          <w:color w:val="000000"/>
          <w:sz w:val="29"/>
          <w:szCs w:val="29"/>
          <w:lang w:eastAsia="ru-RU"/>
        </w:rPr>
        <w:t xml:space="preserve"> </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На территории Тверской  области ежегодно возбуждается большое количество уголовных дел о преступлениях против несовершеннолетних.</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Среди них тяжкие и особо тяжкие преступления, в том числе убийства; преступления сексуального характера; преступления, связанные с причинением тяжкого вреда здоровью детей.</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Насилие над детьми может совершаться даже в их собственном доме.</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Родственники могут легко использовать наивность и любопытство детей в преступных целях. Зачастую дети не понимают значения действий сексуального и насильственного характера, осуществляемых в их отношении.</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Подобные преступления могут совершаться в тайне годами. Однако, известны и случаи, когда близкие родственники знали и не пресекали преступных действий в отношении ребенка.</w:t>
      </w:r>
    </w:p>
    <w:p w:rsidR="00C015AD" w:rsidRPr="00C015AD" w:rsidRDefault="00C015AD" w:rsidP="00C015AD">
      <w:pPr>
        <w:shd w:val="clear" w:color="auto" w:fill="FFFFFF"/>
        <w:spacing w:before="182" w:after="182" w:line="408" w:lineRule="atLeast"/>
        <w:jc w:val="center"/>
        <w:rPr>
          <w:rFonts w:ascii="Arial" w:eastAsia="Times New Roman" w:hAnsi="Arial" w:cs="Arial"/>
          <w:color w:val="000000"/>
          <w:sz w:val="29"/>
          <w:szCs w:val="29"/>
          <w:lang w:eastAsia="ru-RU"/>
        </w:rPr>
      </w:pPr>
      <w:r w:rsidRPr="00C015AD">
        <w:rPr>
          <w:rFonts w:ascii="Arial" w:eastAsia="Times New Roman" w:hAnsi="Arial" w:cs="Arial"/>
          <w:b/>
          <w:bCs/>
          <w:color w:val="000000"/>
          <w:sz w:val="29"/>
          <w:lang w:eastAsia="ru-RU"/>
        </w:rPr>
        <w:t>Научить ребенка правилам безопасного поведения под силу каждому!</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Дети обязательно должны знать, как вести себя в экстремальных ситуациях, когда их жизни и здоровью угрожает опасность. Вне зависимости от того, есть у вас собственные дети или нет, прочтите эту памятку. Дайте прочитать раздел памятки «Для детей» знакомым Вам детям. Из него дети узнают, как вести себя с незнакомыми людьми, как избежать опасных ситуаций, а в критических случаях дать отпор при нападении на улице, в лифте, машине и дома. Правила безопасного поведения могут помочь несовершеннолетним избежать насилия и сохранить свое физическое и психическое здоровье.</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lastRenderedPageBreak/>
        <w:t xml:space="preserve">При помощи этой памятки Вы можете научить ребенка защищаться и вести себя уверенно в чрезвычайных ситуациях. Обсудите с ребенком полученную им информацию. Убедитесь в том, насколько </w:t>
      </w:r>
      <w:proofErr w:type="gramStart"/>
      <w:r w:rsidRPr="00C015AD">
        <w:rPr>
          <w:rFonts w:ascii="Arial" w:eastAsia="Times New Roman" w:hAnsi="Arial" w:cs="Arial"/>
          <w:color w:val="000000"/>
          <w:sz w:val="29"/>
          <w:szCs w:val="29"/>
          <w:lang w:eastAsia="ru-RU"/>
        </w:rPr>
        <w:t>ребенок</w:t>
      </w:r>
      <w:proofErr w:type="gramEnd"/>
      <w:r w:rsidRPr="00C015AD">
        <w:rPr>
          <w:rFonts w:ascii="Arial" w:eastAsia="Times New Roman" w:hAnsi="Arial" w:cs="Arial"/>
          <w:color w:val="000000"/>
          <w:sz w:val="29"/>
          <w:szCs w:val="29"/>
          <w:lang w:eastAsia="ru-RU"/>
        </w:rPr>
        <w:t xml:space="preserve"> верно понял правила безопасного поведения, и насколько он готов их использовать в жизни. При этом старайтесь не запугивать ребенка рассказами о том, что произойдет, если не следовать правилам.  В этом случае, он не запомнит полезную информацию, но в памяти останется страх, что с ним случится что-то плохое. А это сильно навредит ребенку, лишив его способности правильно реагировать в опасной ситуации.</w:t>
      </w:r>
    </w:p>
    <w:p w:rsidR="00C015AD" w:rsidRPr="00C015AD" w:rsidRDefault="00C015AD" w:rsidP="00C015AD">
      <w:pPr>
        <w:shd w:val="clear" w:color="auto" w:fill="FFFFFF"/>
        <w:spacing w:before="182" w:after="182" w:line="408" w:lineRule="atLeast"/>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Родителям необходимо научить ребенка выражать отказ. </w:t>
      </w:r>
    </w:p>
    <w:p w:rsidR="00C015AD" w:rsidRPr="00C015AD" w:rsidRDefault="00C015AD" w:rsidP="00C015AD">
      <w:pPr>
        <w:shd w:val="clear" w:color="auto" w:fill="FFFFFF"/>
        <w:spacing w:before="182" w:after="182" w:line="408" w:lineRule="atLeast"/>
        <w:jc w:val="center"/>
        <w:rPr>
          <w:rFonts w:ascii="Arial" w:eastAsia="Times New Roman" w:hAnsi="Arial" w:cs="Arial"/>
          <w:color w:val="000000"/>
          <w:sz w:val="29"/>
          <w:szCs w:val="29"/>
          <w:lang w:eastAsia="ru-RU"/>
        </w:rPr>
      </w:pPr>
      <w:r w:rsidRPr="00C015AD">
        <w:rPr>
          <w:rFonts w:ascii="Arial" w:eastAsia="Times New Roman" w:hAnsi="Arial" w:cs="Arial"/>
          <w:b/>
          <w:bCs/>
          <w:color w:val="000000"/>
          <w:sz w:val="29"/>
          <w:lang w:eastAsia="ru-RU"/>
        </w:rPr>
        <w:t>Ребенок с детства должен уметь говорить «нет» в следующих ситуациях:</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 - Когда ребенку предлагают совершить недостойный поступок;</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 - Если ребенку предлагают поехать куда-нибудь, предупреждая, чтобы он об этом никому не говорил;</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 - Когда незнакомый человек предлагает ребенку что-либо сладкое (конфеты, пирожные, пирожки и т.п.);</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 - Когда ребенку предлагают «хорошо» отдохнуть вдали от взрослых, родителей;</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 - Если незнакомые люди предлагают довезти ребенка на машине или показать им дорогу, сидя в машине;</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 - Когда малознакомые или незнакомые люди приглашают ребенка к себе в гости и т.д.;</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 - Когда ребенку предлагают на улице купить недорогой товар, поиграть в азартную игру, обещая большой выигрыш.</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Не следует учить ребенка, беспрекословно и не задумываясь, выполнять все требования взрослых. Такое поведение может создать благоприятные условия для совершения преступлений маньяками и педофилами.</w:t>
      </w:r>
    </w:p>
    <w:p w:rsidR="00C015AD" w:rsidRPr="00C015AD" w:rsidRDefault="00C015AD" w:rsidP="00C015AD">
      <w:pPr>
        <w:shd w:val="clear" w:color="auto" w:fill="FFFFFF"/>
        <w:spacing w:before="182" w:after="182" w:line="408" w:lineRule="atLeast"/>
        <w:jc w:val="center"/>
        <w:rPr>
          <w:rFonts w:ascii="Arial" w:eastAsia="Times New Roman" w:hAnsi="Arial" w:cs="Arial"/>
          <w:color w:val="000000"/>
          <w:sz w:val="29"/>
          <w:szCs w:val="29"/>
          <w:lang w:eastAsia="ru-RU"/>
        </w:rPr>
      </w:pPr>
      <w:r w:rsidRPr="00C015AD">
        <w:rPr>
          <w:rFonts w:ascii="Arial" w:eastAsia="Times New Roman" w:hAnsi="Arial" w:cs="Arial"/>
          <w:b/>
          <w:bCs/>
          <w:color w:val="000000"/>
          <w:sz w:val="29"/>
          <w:lang w:eastAsia="ru-RU"/>
        </w:rPr>
        <w:lastRenderedPageBreak/>
        <w:t>Правила безопасности для детей.</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С раннего детства ребенок должен знать, что люди бывают разные, и общаться надо только с теми, кого знаешь. Соблюдая правила безопасности, ваш ребенок сможет принять самое правильное решение в сложной ситуации и избежать встречи с преступником.</w:t>
      </w:r>
    </w:p>
    <w:p w:rsidR="00C015AD" w:rsidRPr="00C015AD" w:rsidRDefault="00C015AD" w:rsidP="00C015AD">
      <w:pPr>
        <w:shd w:val="clear" w:color="auto" w:fill="FFFFFF"/>
        <w:spacing w:before="182" w:after="182" w:line="408" w:lineRule="atLeast"/>
        <w:jc w:val="center"/>
        <w:rPr>
          <w:rFonts w:ascii="Arial" w:eastAsia="Times New Roman" w:hAnsi="Arial" w:cs="Arial"/>
          <w:color w:val="000000"/>
          <w:sz w:val="29"/>
          <w:szCs w:val="29"/>
          <w:lang w:eastAsia="ru-RU"/>
        </w:rPr>
      </w:pPr>
      <w:r w:rsidRPr="00C015AD">
        <w:rPr>
          <w:rFonts w:ascii="Arial" w:eastAsia="Times New Roman" w:hAnsi="Arial" w:cs="Arial"/>
          <w:b/>
          <w:bCs/>
          <w:color w:val="000000"/>
          <w:sz w:val="29"/>
          <w:lang w:eastAsia="ru-RU"/>
        </w:rPr>
        <w:t> Для этого нужно ребенку навсегда усвоить «Правила четырех «не»:</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 1. не разговаривай с незнакомцами и не впускай их в дом;</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 2. не заходи с ними в лифт или подъезд;</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 3. не садись в машину к незнакомцам;</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 4. не задерживайся на улице после школы, особенно с наступлением темноты.</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 Очень важно объяснить ребенку, что незнакомец – это любой человек, которого не знает сам ребенок.</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C015AD" w:rsidRPr="00C015AD" w:rsidRDefault="00C015AD" w:rsidP="00C015AD">
      <w:pPr>
        <w:shd w:val="clear" w:color="auto" w:fill="FFFFFF"/>
        <w:spacing w:before="182" w:after="182" w:line="408" w:lineRule="atLeast"/>
        <w:jc w:val="center"/>
        <w:rPr>
          <w:rFonts w:ascii="Arial" w:eastAsia="Times New Roman" w:hAnsi="Arial" w:cs="Arial"/>
          <w:color w:val="000000"/>
          <w:sz w:val="29"/>
          <w:szCs w:val="29"/>
          <w:lang w:eastAsia="ru-RU"/>
        </w:rPr>
      </w:pPr>
      <w:r w:rsidRPr="00C015AD">
        <w:rPr>
          <w:rFonts w:ascii="Arial" w:eastAsia="Times New Roman" w:hAnsi="Arial" w:cs="Arial"/>
          <w:b/>
          <w:bCs/>
          <w:color w:val="000000"/>
          <w:sz w:val="29"/>
          <w:lang w:eastAsia="ru-RU"/>
        </w:rPr>
        <w:t>На улице</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 Выходя из дома, всегда предупреждай, куда ты идешь, где будешь и во сколько ты вернешься. Если возвращаешься домой поздно вечером, проси, чтобы тебя встретили.</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lastRenderedPageBreak/>
        <w:t>- В общественном транспорте садись ближе к водителю, чтобы он мог тебя видеть. Не вступай в разговоры с незнакомыми пассажирами, не рассказывай куда едешь и где живешь.</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 Если необходимо пройти в темное время суток, постарайся идти вместе с людьми. Переходи улицу по подземному переходу в группе людей.</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 Не ходи в отдаленные и безлюдные места, не играй на стройках и в заброшенных домах.</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 Если показалось, что кто-то тебя преследует, необходимо незамедлительно проследовать в людное место, обратиться к взрослому.</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 Увидев впереди шумную компанию или пьяного, перейди на другую сторону улицы или измени маршрут, при этом не следует вступать в конфликты.</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 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 Ни в коем случае не садись в машину, чтобы показать дорогу, магазин, аптеку, не выполняй никакие просьбы водителя.</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 Идя вдоль дороги, выбирай маршрут так, чтобы идти навстречу транспорту.</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 Если незнакомец просит пойти с ним и позвонить в квартиру, потому что ему не открывают, а тебе откроют – не ходи!</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 Не иди с незнакомым человеком, если он предлагает угостить тебя конфетами, посмотреть животных, поиграть в компьютер, не бери у него напитки, конфеты.</w:t>
      </w:r>
    </w:p>
    <w:p w:rsidR="00C015AD" w:rsidRPr="00C015AD" w:rsidRDefault="00C015AD" w:rsidP="00C015AD">
      <w:pPr>
        <w:shd w:val="clear" w:color="auto" w:fill="FFFFFF"/>
        <w:spacing w:before="182" w:after="182" w:line="408" w:lineRule="atLeast"/>
        <w:jc w:val="center"/>
        <w:rPr>
          <w:rFonts w:ascii="Arial" w:eastAsia="Times New Roman" w:hAnsi="Arial" w:cs="Arial"/>
          <w:color w:val="000000"/>
          <w:sz w:val="29"/>
          <w:szCs w:val="29"/>
          <w:lang w:eastAsia="ru-RU"/>
        </w:rPr>
      </w:pPr>
      <w:r w:rsidRPr="00C015AD">
        <w:rPr>
          <w:rFonts w:ascii="Arial" w:eastAsia="Times New Roman" w:hAnsi="Arial" w:cs="Arial"/>
          <w:b/>
          <w:bCs/>
          <w:color w:val="000000"/>
          <w:sz w:val="29"/>
          <w:lang w:eastAsia="ru-RU"/>
        </w:rPr>
        <w:t>В подъезде</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 xml:space="preserve">- 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w:t>
      </w:r>
      <w:r w:rsidRPr="00C015AD">
        <w:rPr>
          <w:rFonts w:ascii="Arial" w:eastAsia="Times New Roman" w:hAnsi="Arial" w:cs="Arial"/>
          <w:color w:val="000000"/>
          <w:sz w:val="29"/>
          <w:szCs w:val="29"/>
          <w:lang w:eastAsia="ru-RU"/>
        </w:rPr>
        <w:lastRenderedPageBreak/>
        <w:t>магазин, на почту, в библиотеку и расскажи о подозрительном человеке.</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 Если незнакомец уже находится в подъезде, сразу же выйди на улицу и дождись когда в подъезд войдет кто-то из взрослых жильцов дома.</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 Входи в лифт, только убедившись, что на площадке нет постороннего, который может зайти за тобой в кабину.</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 Если незнакомец все-таки зашел в лифт, стой к нему лицом, чтобы видеть,  что он делает. В случае опасности попробуй нажать кнопку вызова диспетчера, кричи, зови на помощь.</w:t>
      </w:r>
    </w:p>
    <w:p w:rsidR="00C015AD" w:rsidRPr="00C015AD" w:rsidRDefault="00C015AD" w:rsidP="00C015AD">
      <w:pPr>
        <w:shd w:val="clear" w:color="auto" w:fill="FFFFFF"/>
        <w:spacing w:before="182" w:after="182" w:line="408" w:lineRule="atLeast"/>
        <w:jc w:val="center"/>
        <w:rPr>
          <w:rFonts w:ascii="Arial" w:eastAsia="Times New Roman" w:hAnsi="Arial" w:cs="Arial"/>
          <w:color w:val="000000"/>
          <w:sz w:val="29"/>
          <w:szCs w:val="29"/>
          <w:lang w:eastAsia="ru-RU"/>
        </w:rPr>
      </w:pPr>
      <w:r w:rsidRPr="00C015AD">
        <w:rPr>
          <w:rFonts w:ascii="Arial" w:eastAsia="Times New Roman" w:hAnsi="Arial" w:cs="Arial"/>
          <w:b/>
          <w:bCs/>
          <w:color w:val="000000"/>
          <w:sz w:val="29"/>
          <w:lang w:eastAsia="ru-RU"/>
        </w:rPr>
        <w:t>Дома</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 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 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w:t>
      </w:r>
    </w:p>
    <w:p w:rsidR="00C015AD" w:rsidRPr="00C015AD" w:rsidRDefault="00C015AD" w:rsidP="00C015AD">
      <w:pPr>
        <w:shd w:val="clear" w:color="auto" w:fill="FFFFFF"/>
        <w:spacing w:before="182" w:after="182" w:line="408" w:lineRule="atLeast"/>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 Покидая квартиру, посмотри в глазок. Если на лестничной площадке есть люди, подожди, пока они уйдут.</w:t>
      </w:r>
    </w:p>
    <w:p w:rsidR="00C015AD" w:rsidRPr="00C015AD" w:rsidRDefault="00C015AD" w:rsidP="00C015AD">
      <w:pPr>
        <w:shd w:val="clear" w:color="auto" w:fill="FFFFFF"/>
        <w:spacing w:before="182" w:after="182" w:line="408" w:lineRule="atLeast"/>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 Прежде чем открывать ключом входную дверь, убедись, что поблизости никого нет.</w:t>
      </w:r>
    </w:p>
    <w:p w:rsidR="00C015AD" w:rsidRPr="00C015AD" w:rsidRDefault="00C015AD" w:rsidP="00C015AD">
      <w:pPr>
        <w:shd w:val="clear" w:color="auto" w:fill="FFFFFF"/>
        <w:spacing w:before="182" w:after="182" w:line="408" w:lineRule="atLeast"/>
        <w:jc w:val="center"/>
        <w:rPr>
          <w:rFonts w:ascii="Arial" w:eastAsia="Times New Roman" w:hAnsi="Arial" w:cs="Arial"/>
          <w:color w:val="000000"/>
          <w:sz w:val="29"/>
          <w:szCs w:val="29"/>
          <w:lang w:eastAsia="ru-RU"/>
        </w:rPr>
      </w:pPr>
      <w:r w:rsidRPr="00C015AD">
        <w:rPr>
          <w:rFonts w:ascii="Arial" w:eastAsia="Times New Roman" w:hAnsi="Arial" w:cs="Arial"/>
          <w:b/>
          <w:bCs/>
          <w:color w:val="000000"/>
          <w:sz w:val="29"/>
          <w:lang w:eastAsia="ru-RU"/>
        </w:rPr>
        <w:t>Родители помните!</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Покупая детям не по возрасту дорогие подарки (дорогие мобильные телефоны, планшетные компьютеры, игровые консоли и т.д.), которыми ребенок может пользоваться на улице, Вы провоцируете злоумышленников на совершение в отношении Вашего ребенка противоправных действий.</w:t>
      </w:r>
    </w:p>
    <w:p w:rsidR="00C015AD" w:rsidRPr="00C015AD" w:rsidRDefault="00C015AD" w:rsidP="00C015AD">
      <w:pPr>
        <w:shd w:val="clear" w:color="auto" w:fill="FFFFFF"/>
        <w:spacing w:before="182" w:after="182" w:line="408" w:lineRule="atLeast"/>
        <w:jc w:val="center"/>
        <w:rPr>
          <w:rFonts w:ascii="Arial" w:eastAsia="Times New Roman" w:hAnsi="Arial" w:cs="Arial"/>
          <w:color w:val="000000"/>
          <w:sz w:val="29"/>
          <w:szCs w:val="29"/>
          <w:lang w:eastAsia="ru-RU"/>
        </w:rPr>
      </w:pPr>
      <w:r w:rsidRPr="00C015AD">
        <w:rPr>
          <w:rFonts w:ascii="Arial" w:eastAsia="Times New Roman" w:hAnsi="Arial" w:cs="Arial"/>
          <w:b/>
          <w:bCs/>
          <w:color w:val="000000"/>
          <w:sz w:val="29"/>
          <w:lang w:eastAsia="ru-RU"/>
        </w:rPr>
        <w:t>Семейные правила безопасности</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lastRenderedPageBreak/>
        <w:t>1. Придумайте вместе с детьми семейный пароль, который каждый сможет использовать в качестве сигнала в случае опасной ситуации.</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2. 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3. Научитесь ребенка беречь ключи и расскажите ему, что делать, если он их потеряет. Выходя из дома, ребенок должен проверять, взял ли он ключ с собой.</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4.     Оговорите границы окрестностей, в которых ребенок может гулять.</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5. Сформируйте у ребенка привычку рассказывать о том, как он провел время, когда оставался без вашего присмотра.</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6. Ребенок обязательно должен знать свое имя, имена родителей, домашний адрес и телефон. Это поможет ему добраться до дома, если он потерялся.</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7. Дети должны знать, как и в каких случаях можно позвонить в полицию, противопожарную службу и скорую помощь.</w:t>
      </w:r>
    </w:p>
    <w:p w:rsidR="00C015AD" w:rsidRPr="00C015AD" w:rsidRDefault="00C015AD" w:rsidP="00C015AD">
      <w:pPr>
        <w:shd w:val="clear" w:color="auto" w:fill="FFFFFF"/>
        <w:spacing w:before="182" w:after="182" w:line="408" w:lineRule="atLeast"/>
        <w:jc w:val="center"/>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 </w:t>
      </w:r>
      <w:r w:rsidRPr="00C015AD">
        <w:rPr>
          <w:rFonts w:ascii="Arial" w:eastAsia="Times New Roman" w:hAnsi="Arial" w:cs="Arial"/>
          <w:b/>
          <w:bCs/>
          <w:color w:val="000000"/>
          <w:sz w:val="29"/>
          <w:lang w:eastAsia="ru-RU"/>
        </w:rPr>
        <w:t>Правила для родителей</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1. Уважайте детей, не делайте сами и не позволяйте другим заставлять ребенка делать что-то против его воли.</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2. Если ваш ребенок говорит о нездоровом интересе к нему вашего мужа, сожителя, брата, дяди, прислушайтесь к его словам. Не оставляйте его один на один с этим человеком. Обратитесь за помощью к детскому психологу, позвоните в службу доверия или полицию.</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color w:val="000000"/>
          <w:sz w:val="29"/>
          <w:szCs w:val="29"/>
          <w:lang w:eastAsia="ru-RU"/>
        </w:rPr>
        <w:t>3. Обсуждайте с ребенком особенности полового развития, отвечайте на его вопросы о сексуальных отношениях.</w:t>
      </w:r>
    </w:p>
    <w:p w:rsidR="00C015AD" w:rsidRPr="00C015AD" w:rsidRDefault="00C015AD" w:rsidP="00C015AD">
      <w:pPr>
        <w:shd w:val="clear" w:color="auto" w:fill="FFFFFF"/>
        <w:spacing w:before="182" w:after="182" w:line="408" w:lineRule="atLeast"/>
        <w:rPr>
          <w:rFonts w:ascii="Arial" w:eastAsia="Times New Roman" w:hAnsi="Arial" w:cs="Arial"/>
          <w:color w:val="000000"/>
          <w:sz w:val="29"/>
          <w:szCs w:val="29"/>
          <w:lang w:eastAsia="ru-RU"/>
        </w:rPr>
      </w:pPr>
      <w:r w:rsidRPr="00C015AD">
        <w:rPr>
          <w:rFonts w:ascii="Arial" w:eastAsia="Times New Roman" w:hAnsi="Arial" w:cs="Arial"/>
          <w:b/>
          <w:bCs/>
          <w:color w:val="000000"/>
          <w:sz w:val="26"/>
          <w:lang w:eastAsia="ru-RU"/>
        </w:rPr>
        <w:lastRenderedPageBreak/>
        <w:t>Родители, помните, что главным для ребенка – является Ваша любовь и внимание!</w:t>
      </w:r>
    </w:p>
    <w:p w:rsidR="00C015AD" w:rsidRPr="00C015AD" w:rsidRDefault="00C015AD" w:rsidP="00C015AD">
      <w:pPr>
        <w:shd w:val="clear" w:color="auto" w:fill="FFFFFF"/>
        <w:spacing w:before="182" w:after="182" w:line="408" w:lineRule="atLeast"/>
        <w:jc w:val="both"/>
        <w:rPr>
          <w:rFonts w:ascii="Arial" w:eastAsia="Times New Roman" w:hAnsi="Arial" w:cs="Arial"/>
          <w:color w:val="000000"/>
          <w:sz w:val="29"/>
          <w:szCs w:val="29"/>
          <w:lang w:eastAsia="ru-RU"/>
        </w:rPr>
      </w:pPr>
      <w:r w:rsidRPr="00C015AD">
        <w:rPr>
          <w:rFonts w:ascii="Arial" w:eastAsia="Times New Roman" w:hAnsi="Arial" w:cs="Arial"/>
          <w:b/>
          <w:bCs/>
          <w:color w:val="000000"/>
          <w:sz w:val="29"/>
          <w:lang w:eastAsia="ru-RU"/>
        </w:rPr>
        <w:t> </w:t>
      </w:r>
      <w:r w:rsidRPr="00C015AD">
        <w:rPr>
          <w:rFonts w:ascii="Arial" w:eastAsia="Times New Roman" w:hAnsi="Arial" w:cs="Arial"/>
          <w:color w:val="000000"/>
          <w:sz w:val="29"/>
          <w:szCs w:val="29"/>
          <w:lang w:eastAsia="ru-RU"/>
        </w:rPr>
        <w:t>Если вы считаете, что ребенку угрожает опасность, не оставайтесь безучастными! Если вы думаете, что ребенок ваших знакомых или соседей подвергается насилию, избиению со стороны родителей, незамедлительно обратитесь в полицию по телефону 02 или территориальный отдел внутренних дел области.</w:t>
      </w:r>
    </w:p>
    <w:p w:rsidR="00CE6E2E" w:rsidRDefault="00CE6E2E"/>
    <w:sectPr w:rsidR="00CE6E2E" w:rsidSect="00CE6E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drawingGridHorizontalSpacing w:val="108"/>
  <w:drawingGridVerticalSpacing w:val="181"/>
  <w:displayHorizontalDrawingGridEvery w:val="2"/>
  <w:characterSpacingControl w:val="doNotCompress"/>
  <w:compat/>
  <w:rsids>
    <w:rsidRoot w:val="00C015AD"/>
    <w:rsid w:val="009A67A4"/>
    <w:rsid w:val="00C015AD"/>
    <w:rsid w:val="00CE6E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E2E"/>
  </w:style>
  <w:style w:type="paragraph" w:styleId="1">
    <w:name w:val="heading 1"/>
    <w:basedOn w:val="a"/>
    <w:link w:val="10"/>
    <w:uiPriority w:val="9"/>
    <w:qFormat/>
    <w:rsid w:val="00C015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5A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01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15AD"/>
    <w:rPr>
      <w:b/>
      <w:bCs/>
    </w:rPr>
  </w:style>
</w:styles>
</file>

<file path=word/webSettings.xml><?xml version="1.0" encoding="utf-8"?>
<w:webSettings xmlns:r="http://schemas.openxmlformats.org/officeDocument/2006/relationships" xmlns:w="http://schemas.openxmlformats.org/wordprocessingml/2006/main">
  <w:divs>
    <w:div w:id="674916419">
      <w:bodyDiv w:val="1"/>
      <w:marLeft w:val="0"/>
      <w:marRight w:val="0"/>
      <w:marTop w:val="0"/>
      <w:marBottom w:val="0"/>
      <w:divBdr>
        <w:top w:val="none" w:sz="0" w:space="0" w:color="auto"/>
        <w:left w:val="none" w:sz="0" w:space="0" w:color="auto"/>
        <w:bottom w:val="none" w:sz="0" w:space="0" w:color="auto"/>
        <w:right w:val="none" w:sz="0" w:space="0" w:color="auto"/>
      </w:divBdr>
      <w:divsChild>
        <w:div w:id="1839230010">
          <w:marLeft w:val="0"/>
          <w:marRight w:val="0"/>
          <w:marTop w:val="0"/>
          <w:marBottom w:val="0"/>
          <w:divBdr>
            <w:top w:val="none" w:sz="0" w:space="0" w:color="auto"/>
            <w:left w:val="none" w:sz="0" w:space="0" w:color="auto"/>
            <w:bottom w:val="none" w:sz="0" w:space="0" w:color="auto"/>
            <w:right w:val="none" w:sz="0" w:space="0" w:color="auto"/>
          </w:divBdr>
        </w:div>
        <w:div w:id="426317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1346</Words>
  <Characters>7676</Characters>
  <Application>Microsoft Office Word</Application>
  <DocSecurity>0</DocSecurity>
  <Lines>63</Lines>
  <Paragraphs>18</Paragraphs>
  <ScaleCrop>false</ScaleCrop>
  <Company/>
  <LinksUpToDate>false</LinksUpToDate>
  <CharactersWithSpaces>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2021-02-09T07:07:00Z</dcterms:created>
  <dcterms:modified xsi:type="dcterms:W3CDTF">2021-02-09T07:08:00Z</dcterms:modified>
</cp:coreProperties>
</file>